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rPr>
          <w:rFonts w:ascii="Tahoma" w:hAnsi="Tahoma" w:cs="Tahoma"/>
        </w:rPr>
      </w:pPr>
      <w:r>
        <w:rPr>
          <w:rFonts w:ascii="Tahoma" w:hAnsi="Tahoma" w:cs="Tahoma"/>
        </w:rPr>
        <w:t xml:space="preserve">In partial fulfillment of the requirements for the </w:t>
      </w:r>
    </w:p>
    <w:p>
      <w:pPr>
        <w:spacing w:after="0"/>
        <w:rPr>
          <w:rFonts w:ascii="Tahoma" w:hAnsi="Tahoma" w:cs="Tahoma"/>
        </w:rPr>
      </w:pPr>
      <w:r>
        <w:rPr>
          <w:rFonts w:ascii="Tahoma" w:hAnsi="Tahoma" w:cs="Tahoma"/>
        </w:rPr>
        <w:t>ITE121 – Intermediate Programming</w:t>
      </w:r>
    </w:p>
    <w:p>
      <w:pPr>
        <w:spacing w:after="0"/>
        <w:rPr>
          <w:rFonts w:ascii="Tahoma" w:hAnsi="Tahoma" w:cs="Tahoma"/>
        </w:rPr>
      </w:pPr>
    </w:p>
    <w:p>
      <w:pPr>
        <w:spacing w:after="0"/>
        <w:rPr>
          <w:rFonts w:ascii="Tahoma" w:hAnsi="Tahoma" w:cs="Tahoma"/>
        </w:rPr>
      </w:pPr>
    </w:p>
    <w:p>
      <w:pPr>
        <w:spacing w:after="0"/>
        <w:rPr>
          <w:rFonts w:ascii="Tahoma" w:hAnsi="Tahoma" w:cs="Tahoma"/>
        </w:rPr>
      </w:pPr>
    </w:p>
    <w:p>
      <w:pPr>
        <w:spacing w:after="0"/>
        <w:rPr>
          <w:rFonts w:ascii="Tahoma" w:hAnsi="Tahoma" w:cs="Tahoma"/>
        </w:rPr>
      </w:pPr>
    </w:p>
    <w:p>
      <w:pPr>
        <w:spacing w:after="0"/>
        <w:rPr>
          <w:rFonts w:ascii="Tahoma" w:hAnsi="Tahoma" w:cs="Tahoma"/>
          <w:b/>
          <w:sz w:val="28"/>
          <w:szCs w:val="28"/>
        </w:rPr>
      </w:pPr>
      <w:r>
        <w:rPr>
          <w:rFonts w:ascii="Tahoma" w:hAnsi="Tahoma" w:cs="Tahoma"/>
          <w:b/>
          <w:sz w:val="28"/>
          <w:szCs w:val="28"/>
        </w:rPr>
        <w:t>“Mathematical Calculator”</w:t>
      </w:r>
    </w:p>
    <w:p>
      <w:pPr>
        <w:spacing w:after="0"/>
        <w:rPr>
          <w:rFonts w:ascii="Tahoma" w:hAnsi="Tahoma" w:cs="Tahoma"/>
        </w:rPr>
      </w:pPr>
    </w:p>
    <w:p>
      <w:pPr>
        <w:spacing w:after="0"/>
        <w:rPr>
          <w:rFonts w:ascii="Tahoma" w:hAnsi="Tahoma" w:cs="Tahoma"/>
        </w:rPr>
      </w:pPr>
    </w:p>
    <w:p>
      <w:pPr>
        <w:spacing w:after="0"/>
        <w:jc w:val="both"/>
        <w:rPr>
          <w:rFonts w:ascii="Tahoma" w:hAnsi="Tahoma" w:cs="Tahoma"/>
        </w:rPr>
      </w:pPr>
    </w:p>
    <w:p>
      <w:pPr>
        <w:spacing w:after="0"/>
        <w:rPr>
          <w:rFonts w:ascii="Tahoma" w:hAnsi="Tahoma" w:cs="Tahoma"/>
        </w:rPr>
      </w:pPr>
      <w:r>
        <w:rPr>
          <w:rFonts w:ascii="Tahoma" w:hAnsi="Tahoma" w:cs="Tahoma"/>
        </w:rPr>
        <w:t>Presented to:</w:t>
      </w:r>
    </w:p>
    <w:p>
      <w:pPr>
        <w:spacing w:after="0"/>
        <w:rPr>
          <w:rFonts w:ascii="Tahoma" w:hAnsi="Tahoma" w:cs="Tahoma"/>
        </w:rPr>
      </w:pPr>
      <w:r>
        <w:rPr>
          <w:rFonts w:ascii="Tahoma" w:hAnsi="Tahoma" w:cs="Tahoma"/>
        </w:rPr>
        <w:t>Dr. Unife O. Cagas</w:t>
      </w:r>
    </w:p>
    <w:p>
      <w:pPr>
        <w:spacing w:after="0"/>
        <w:rPr>
          <w:rFonts w:ascii="Tahoma" w:hAnsi="Tahoma" w:cs="Tahoma"/>
        </w:rPr>
      </w:pPr>
      <w:r>
        <w:rPr>
          <w:rFonts w:ascii="Tahoma" w:hAnsi="Tahoma" w:cs="Tahoma"/>
        </w:rPr>
        <w:t>Professor</w:t>
      </w:r>
    </w:p>
    <w:p>
      <w:pPr>
        <w:spacing w:after="0"/>
        <w:rPr>
          <w:rFonts w:ascii="Tahoma" w:hAnsi="Tahoma" w:cs="Tahoma"/>
        </w:rPr>
      </w:pPr>
    </w:p>
    <w:p>
      <w:pPr>
        <w:spacing w:after="0"/>
        <w:rPr>
          <w:rFonts w:ascii="Tahoma" w:hAnsi="Tahoma" w:cs="Tahoma"/>
        </w:rPr>
      </w:pPr>
      <w:r>
        <w:rPr>
          <w:rFonts w:ascii="Tahoma" w:hAnsi="Tahoma" w:cs="Tahoma"/>
        </w:rPr>
        <w:t>Prepared by:</w:t>
      </w:r>
    </w:p>
    <w:p>
      <w:pPr>
        <w:spacing w:after="0"/>
        <w:rPr>
          <w:rFonts w:ascii="Tahoma" w:hAnsi="Tahoma" w:cs="Tahoma"/>
        </w:rPr>
      </w:pPr>
      <w:r>
        <w:rPr>
          <w:rFonts w:ascii="Tahoma" w:hAnsi="Tahoma" w:cs="Tahoma"/>
        </w:rPr>
        <w:t xml:space="preserve">Richelle Mae S. Gipala </w:t>
      </w:r>
      <w:r>
        <w:rPr>
          <w:rFonts w:ascii="Tahoma" w:hAnsi="Tahoma" w:cs="Tahoma"/>
        </w:rPr>
        <w:br w:type="textWrapping"/>
      </w:r>
    </w:p>
    <w:p>
      <w:pPr>
        <w:spacing w:after="0"/>
        <w:rPr>
          <w:rFonts w:ascii="Tahoma" w:hAnsi="Tahoma" w:cs="Tahoma"/>
        </w:rPr>
      </w:pPr>
    </w:p>
    <w:p>
      <w:pPr>
        <w:spacing w:after="0"/>
        <w:rPr>
          <w:rFonts w:ascii="Tahoma" w:hAnsi="Tahoma" w:cs="Tahoma"/>
        </w:rPr>
      </w:pPr>
    </w:p>
    <w:p>
      <w:pPr>
        <w:spacing w:after="0"/>
        <w:rPr>
          <w:rFonts w:ascii="Tahoma" w:hAnsi="Tahoma" w:cs="Tahoma"/>
        </w:rPr>
      </w:pPr>
      <w:r>
        <w:rPr>
          <w:rFonts w:ascii="Tahoma" w:hAnsi="Tahoma" w:cs="Tahoma"/>
        </w:rPr>
        <w:t>BSCS – 1B2</w:t>
      </w:r>
    </w:p>
    <w:p>
      <w:pPr>
        <w:spacing w:after="0"/>
        <w:rPr>
          <w:rFonts w:ascii="Tahoma" w:hAnsi="Tahoma" w:cs="Tahoma"/>
        </w:rPr>
      </w:pPr>
      <w:r>
        <w:rPr>
          <w:rFonts w:ascii="Tahoma" w:hAnsi="Tahoma" w:cs="Tahoma"/>
        </w:rPr>
        <w:t>May 2, 2024</w:t>
      </w:r>
    </w:p>
    <w:p>
      <w:pPr>
        <w:spacing w:after="0"/>
        <w:jc w:val="both"/>
        <w:rPr>
          <w:rFonts w:ascii="Tahoma" w:hAnsi="Tahoma" w:cs="Tahoma"/>
        </w:rPr>
      </w:pPr>
    </w:p>
    <w:p>
      <w:pPr>
        <w:spacing w:after="0"/>
        <w:jc w:val="both"/>
        <w:rPr>
          <w:rFonts w:ascii="Tahoma" w:hAnsi="Tahoma" w:cs="Tahoma"/>
        </w:rPr>
      </w:pPr>
    </w:p>
    <w:p>
      <w:pPr>
        <w:spacing w:after="0"/>
        <w:jc w:val="both"/>
        <w:rPr>
          <w:rFonts w:ascii="Tahoma" w:hAnsi="Tahoma" w:cs="Tahoma"/>
        </w:rPr>
      </w:pPr>
      <w:r>
        <w:rPr>
          <w:rFonts w:ascii="Tahoma" w:hAnsi="Tahoma" w:cs="Tahoma"/>
        </w:rPr>
        <w:t xml:space="preserve"> </w:t>
      </w:r>
    </w:p>
    <w:p>
      <w:pPr>
        <w:spacing w:after="0"/>
        <w:jc w:val="both"/>
        <w:rPr>
          <w:rFonts w:ascii="Tahoma" w:hAnsi="Tahoma" w:cs="Tahoma"/>
          <w:b/>
        </w:rPr>
      </w:pPr>
    </w:p>
    <w:p>
      <w:pPr>
        <w:spacing w:after="0"/>
        <w:ind w:left="360"/>
        <w:rPr>
          <w:rFonts w:ascii="Tahoma" w:hAnsi="Tahoma" w:cs="Tahoma"/>
          <w:b/>
        </w:rPr>
      </w:pPr>
      <w:r>
        <w:rPr>
          <w:rFonts w:ascii="Tahoma" w:hAnsi="Tahoma" w:cs="Tahoma"/>
          <w:b/>
        </w:rPr>
        <w:t>INTRODUCTION</w:t>
      </w:r>
    </w:p>
    <w:p>
      <w:pPr>
        <w:spacing w:after="0"/>
        <w:ind w:firstLine="360"/>
        <w:jc w:val="both"/>
        <w:rPr>
          <w:rFonts w:ascii="Tahoma" w:hAnsi="Tahoma" w:cs="Tahoma"/>
        </w:rPr>
      </w:pPr>
      <w:r>
        <w:rPr>
          <w:rFonts w:ascii="Tahoma" w:hAnsi="Tahoma" w:cs="Tahoma"/>
        </w:rPr>
        <w:t>This project is a Calculator that can calculate basic logical calculation. I use a python code to implement the graphic user interface (GUI) using the Tkinter. The calculator can perform arithmetic operations such as addition, subtraction, multiplication, and division, as well as advanced functions like square root, sine, and cosine. The GUI layout is designed to be user-friendly, with buttons for each operation and function arranged in a grid pattern. Error handling is also included to manage exceptions and display error messages when necessary.</w:t>
      </w:r>
    </w:p>
    <w:p>
      <w:pPr>
        <w:spacing w:after="0"/>
        <w:jc w:val="both"/>
        <w:rPr>
          <w:rFonts w:ascii="Tahoma" w:hAnsi="Tahoma" w:cs="Tahoma"/>
        </w:rPr>
      </w:pPr>
    </w:p>
    <w:p>
      <w:pPr>
        <w:pStyle w:val="9"/>
        <w:numPr>
          <w:ilvl w:val="1"/>
          <w:numId w:val="1"/>
        </w:numPr>
        <w:spacing w:after="0"/>
        <w:jc w:val="both"/>
        <w:rPr>
          <w:rFonts w:ascii="Tahoma" w:hAnsi="Tahoma" w:cs="Tahoma"/>
          <w:b/>
        </w:rPr>
      </w:pPr>
      <w:r>
        <w:rPr>
          <w:rFonts w:ascii="Tahoma" w:hAnsi="Tahoma" w:cs="Tahoma"/>
          <w:b/>
        </w:rPr>
        <w:t>OBJECTIVE</w:t>
      </w:r>
    </w:p>
    <w:p>
      <w:pPr>
        <w:pStyle w:val="9"/>
        <w:numPr>
          <w:ilvl w:val="0"/>
          <w:numId w:val="2"/>
        </w:numPr>
        <w:spacing w:after="0"/>
        <w:jc w:val="both"/>
        <w:rPr>
          <w:rFonts w:ascii="Tahoma" w:hAnsi="Tahoma" w:cs="Tahoma"/>
        </w:rPr>
      </w:pPr>
      <w:r>
        <w:rPr>
          <w:rFonts w:ascii="Tahoma" w:hAnsi="Tahoma" w:cs="Tahoma"/>
        </w:rPr>
        <w:t>To create a scientific calculator, the code uses the Tkinter library in Python for the graphical user interface (GUI).</w:t>
      </w:r>
    </w:p>
    <w:p>
      <w:pPr>
        <w:pStyle w:val="9"/>
        <w:numPr>
          <w:ilvl w:val="0"/>
          <w:numId w:val="2"/>
        </w:numPr>
        <w:spacing w:after="0"/>
        <w:jc w:val="both"/>
        <w:rPr>
          <w:rFonts w:ascii="Tahoma" w:hAnsi="Tahoma" w:cs="Tahoma"/>
        </w:rPr>
      </w:pPr>
      <w:r>
        <w:rPr>
          <w:rFonts w:ascii="Tahoma" w:hAnsi="Tahoma" w:cs="Tahoma"/>
        </w:rPr>
        <w:t xml:space="preserve"> To perform arithmetic operations, the calculator includes functions for addition, subtraction, multiplication, and division.</w:t>
      </w:r>
    </w:p>
    <w:p>
      <w:pPr>
        <w:pStyle w:val="9"/>
        <w:numPr>
          <w:ilvl w:val="0"/>
          <w:numId w:val="2"/>
        </w:numPr>
        <w:spacing w:after="0"/>
        <w:jc w:val="both"/>
        <w:rPr>
          <w:rFonts w:ascii="Tahoma" w:hAnsi="Tahoma" w:cs="Tahoma"/>
        </w:rPr>
      </w:pPr>
      <w:r>
        <w:rPr>
          <w:rFonts w:ascii="Tahoma" w:hAnsi="Tahoma" w:cs="Tahoma"/>
        </w:rPr>
        <w:t xml:space="preserve"> To provide advanced mathematical functions, the code implements operations such as square root, sine, and cosine.</w:t>
      </w:r>
    </w:p>
    <w:p>
      <w:pPr>
        <w:pStyle w:val="9"/>
        <w:numPr>
          <w:ilvl w:val="0"/>
          <w:numId w:val="2"/>
        </w:numPr>
        <w:spacing w:after="0"/>
        <w:jc w:val="both"/>
        <w:rPr>
          <w:rFonts w:ascii="Tahoma" w:hAnsi="Tahoma" w:cs="Tahoma"/>
        </w:rPr>
      </w:pPr>
      <w:r>
        <w:rPr>
          <w:rFonts w:ascii="Tahoma" w:hAnsi="Tahoma" w:cs="Tahoma"/>
        </w:rPr>
        <w:t xml:space="preserve"> To ensure user-friendly interaction, the GUI layout is designed with clear button labels and an organized grid pattern.</w:t>
      </w:r>
    </w:p>
    <w:p>
      <w:pPr>
        <w:pStyle w:val="9"/>
        <w:numPr>
          <w:ilvl w:val="0"/>
          <w:numId w:val="2"/>
        </w:numPr>
        <w:spacing w:after="0"/>
        <w:jc w:val="both"/>
        <w:rPr>
          <w:rFonts w:ascii="Tahoma" w:hAnsi="Tahoma" w:cs="Tahoma"/>
        </w:rPr>
      </w:pPr>
      <w:r>
        <w:rPr>
          <w:rFonts w:ascii="Tahoma" w:hAnsi="Tahoma" w:cs="Tahoma"/>
        </w:rPr>
        <w:t xml:space="preserve"> To handle errors gracefully, the code includes error-catching mechanisms to display informative messages to the user.</w:t>
      </w:r>
    </w:p>
    <w:p>
      <w:pPr>
        <w:pStyle w:val="9"/>
        <w:numPr>
          <w:ilvl w:val="0"/>
          <w:numId w:val="2"/>
        </w:numPr>
        <w:spacing w:after="0"/>
        <w:jc w:val="both"/>
        <w:rPr>
          <w:rFonts w:ascii="Tahoma" w:hAnsi="Tahoma" w:cs="Tahoma"/>
        </w:rPr>
      </w:pPr>
      <w:r>
        <w:rPr>
          <w:rFonts w:ascii="Tahoma" w:hAnsi="Tahoma" w:cs="Tahoma"/>
        </w:rPr>
        <w:t xml:space="preserve"> To achieve the objective of creating a functional and user-friendly calculator, the code combines the implementation of mathematical operations, GUI design, and error handling.</w:t>
      </w:r>
    </w:p>
    <w:p>
      <w:pPr>
        <w:pStyle w:val="9"/>
        <w:numPr>
          <w:ilvl w:val="1"/>
          <w:numId w:val="1"/>
        </w:numPr>
        <w:spacing w:after="0"/>
        <w:jc w:val="both"/>
        <w:rPr>
          <w:rFonts w:ascii="Tahoma" w:hAnsi="Tahoma" w:cs="Tahoma"/>
          <w:b/>
        </w:rPr>
      </w:pPr>
      <w:r>
        <w:rPr>
          <w:rFonts w:ascii="Tahoma" w:hAnsi="Tahoma" w:cs="Tahoma"/>
          <w:b/>
        </w:rPr>
        <w:t>SIGNIFICANCE</w:t>
      </w:r>
    </w:p>
    <w:p>
      <w:pPr>
        <w:pStyle w:val="9"/>
        <w:spacing w:after="0"/>
        <w:jc w:val="both"/>
        <w:rPr>
          <w:rFonts w:ascii="Tahoma" w:hAnsi="Tahoma" w:cs="Tahoma"/>
        </w:rPr>
      </w:pPr>
      <w:r>
        <w:rPr>
          <w:rFonts w:ascii="Tahoma" w:hAnsi="Tahoma" w:cs="Tahoma"/>
        </w:rPr>
        <w:t>This project is  produced with this Python code represents a considerable improvement in mathematical computation and user experience.</w:t>
      </w:r>
      <w:r>
        <w:t xml:space="preserve"> </w:t>
      </w:r>
      <w:r>
        <w:rPr>
          <w:rFonts w:ascii="Tahoma" w:hAnsi="Tahoma" w:cs="Tahoma"/>
        </w:rPr>
        <w:t>The calculator's capacity to do fundamental arithmetic operations as well as complicated mathematical functions such as square root, sine, and cosine makes it a versatile tool for a variety of mathematical applications. Furthermore, the introduction of error management improves the calculator's dependability and usability</w:t>
      </w:r>
    </w:p>
    <w:p>
      <w:pPr>
        <w:pStyle w:val="9"/>
        <w:spacing w:after="0"/>
        <w:jc w:val="both"/>
        <w:rPr>
          <w:rFonts w:ascii="Tahoma" w:hAnsi="Tahoma" w:cs="Tahoma"/>
        </w:rPr>
      </w:pPr>
      <w:r>
        <w:rPr>
          <w:rFonts w:ascii="Tahoma" w:hAnsi="Tahoma" w:cs="Tahoma"/>
        </w:rPr>
        <w:t xml:space="preserve"> </w:t>
      </w:r>
    </w:p>
    <w:p>
      <w:pPr>
        <w:pStyle w:val="9"/>
        <w:numPr>
          <w:ilvl w:val="1"/>
          <w:numId w:val="1"/>
        </w:numPr>
        <w:spacing w:after="0"/>
        <w:jc w:val="both"/>
        <w:rPr>
          <w:rFonts w:ascii="Tahoma" w:hAnsi="Tahoma" w:cs="Tahoma"/>
          <w:b/>
        </w:rPr>
      </w:pPr>
      <w:r>
        <w:rPr>
          <w:rFonts w:ascii="Tahoma" w:hAnsi="Tahoma" w:cs="Tahoma"/>
          <w:b/>
        </w:rPr>
        <w:t>BENEFITS</w:t>
      </w:r>
    </w:p>
    <w:p>
      <w:pPr>
        <w:pStyle w:val="9"/>
        <w:spacing w:after="0"/>
        <w:jc w:val="both"/>
        <w:rPr>
          <w:rFonts w:ascii="Tahoma" w:hAnsi="Tahoma" w:cs="Tahoma"/>
        </w:rPr>
      </w:pPr>
      <w:r>
        <w:rPr>
          <w:rFonts w:ascii="Tahoma" w:hAnsi="Tahoma" w:cs="Tahoma"/>
        </w:rPr>
        <w:t>This Mathematical calculator offers numerous benefits. Its versatility allows it to handle basic arithmetic as well as more complex mathematical functions, catering to a wide range of needs. As an educational tool, it serves to enhance understanding and application of mathematical concepts.</w:t>
      </w:r>
    </w:p>
    <w:p>
      <w:pPr>
        <w:pStyle w:val="9"/>
        <w:numPr>
          <w:ilvl w:val="0"/>
          <w:numId w:val="3"/>
        </w:numPr>
        <w:spacing w:after="0"/>
        <w:jc w:val="both"/>
        <w:rPr>
          <w:rFonts w:ascii="Tahoma" w:hAnsi="Tahoma" w:cs="Tahoma"/>
          <w:bCs/>
        </w:rPr>
      </w:pPr>
      <w:r>
        <w:rPr>
          <w:rFonts w:ascii="Tahoma" w:hAnsi="Tahoma" w:cs="Tahoma"/>
          <w:b/>
        </w:rPr>
        <w:t>Ease of Use:</w:t>
      </w:r>
      <w:r>
        <w:rPr>
          <w:rFonts w:ascii="Tahoma" w:hAnsi="Tahoma" w:cs="Tahoma"/>
          <w:bCs/>
        </w:rPr>
        <w:t xml:space="preserve"> With its graphical interface, users can easily input mathematical expressions and view results, making calculations more accessible and less error-prone.</w:t>
      </w:r>
    </w:p>
    <w:p>
      <w:pPr>
        <w:pStyle w:val="9"/>
        <w:numPr>
          <w:ilvl w:val="0"/>
          <w:numId w:val="3"/>
        </w:numPr>
        <w:spacing w:after="0"/>
        <w:jc w:val="both"/>
        <w:rPr>
          <w:rFonts w:ascii="Tahoma" w:hAnsi="Tahoma" w:cs="Tahoma"/>
          <w:bCs/>
        </w:rPr>
      </w:pPr>
      <w:r>
        <w:rPr>
          <w:rFonts w:ascii="Tahoma" w:hAnsi="Tahoma" w:cs="Tahoma"/>
          <w:b/>
        </w:rPr>
        <w:t>Comprehensive Functionality:</w:t>
      </w:r>
      <w:r>
        <w:rPr>
          <w:rFonts w:ascii="Tahoma" w:hAnsi="Tahoma" w:cs="Tahoma"/>
          <w:bCs/>
        </w:rPr>
        <w:t xml:space="preserve"> The calculator can handle basic arithmetic operations and advanced functions like square root, sine, and cosine, providing a versatile tool for a wide range of mathematical tasks.</w:t>
      </w:r>
    </w:p>
    <w:p>
      <w:pPr>
        <w:pStyle w:val="9"/>
        <w:numPr>
          <w:ilvl w:val="0"/>
          <w:numId w:val="3"/>
        </w:numPr>
        <w:spacing w:after="0"/>
        <w:jc w:val="both"/>
        <w:rPr>
          <w:rFonts w:ascii="Tahoma" w:hAnsi="Tahoma" w:cs="Tahoma"/>
          <w:bCs/>
        </w:rPr>
      </w:pPr>
      <w:r>
        <w:rPr>
          <w:rFonts w:ascii="Tahoma" w:hAnsi="Tahoma" w:cs="Tahoma"/>
          <w:b/>
        </w:rPr>
        <w:t>Educational Value:</w:t>
      </w:r>
      <w:r>
        <w:rPr>
          <w:rFonts w:ascii="Tahoma" w:hAnsi="Tahoma" w:cs="Tahoma"/>
          <w:bCs/>
        </w:rPr>
        <w:t xml:space="preserve"> It can serve as a learning tool, helping users understand mathematical concepts and visualize the effects of different operations through interactive calculations.</w:t>
      </w:r>
    </w:p>
    <w:p>
      <w:pPr>
        <w:pStyle w:val="9"/>
        <w:numPr>
          <w:ilvl w:val="0"/>
          <w:numId w:val="3"/>
        </w:numPr>
        <w:spacing w:after="0"/>
        <w:jc w:val="both"/>
        <w:rPr>
          <w:rFonts w:ascii="Tahoma" w:hAnsi="Tahoma" w:cs="Tahoma"/>
          <w:bCs/>
        </w:rPr>
      </w:pPr>
      <w:r>
        <w:rPr>
          <w:rFonts w:ascii="Tahoma" w:hAnsi="Tahoma" w:cs="Tahoma"/>
          <w:b/>
        </w:rPr>
        <w:t>Efficiency:</w:t>
      </w:r>
      <w:r>
        <w:rPr>
          <w:rFonts w:ascii="Tahoma" w:hAnsi="Tahoma" w:cs="Tahoma"/>
          <w:bCs/>
        </w:rPr>
        <w:t xml:space="preserve"> The calculator allows for quick and efficient calculations, saving time and effort for users who need to perform complex mathematical operations regularly.</w:t>
      </w:r>
    </w:p>
    <w:p>
      <w:pPr>
        <w:pStyle w:val="9"/>
        <w:numPr>
          <w:ilvl w:val="0"/>
          <w:numId w:val="3"/>
        </w:numPr>
        <w:spacing w:after="0"/>
        <w:jc w:val="both"/>
        <w:rPr>
          <w:rFonts w:ascii="Tahoma" w:hAnsi="Tahoma" w:cs="Tahoma"/>
          <w:bCs/>
        </w:rPr>
      </w:pPr>
      <w:r>
        <w:rPr>
          <w:rFonts w:ascii="Tahoma" w:hAnsi="Tahoma" w:cs="Tahoma"/>
          <w:b/>
        </w:rPr>
        <w:t>Reliability:</w:t>
      </w:r>
      <w:r>
        <w:rPr>
          <w:rFonts w:ascii="Tahoma" w:hAnsi="Tahoma" w:cs="Tahoma"/>
          <w:bCs/>
        </w:rPr>
        <w:t xml:space="preserve"> With error handling in place, users can trust that the calculator will provide accurate results and informative messages in case of any issues, ensuring a reliable calculation tool.</w:t>
      </w:r>
    </w:p>
    <w:p>
      <w:pPr>
        <w:pStyle w:val="9"/>
        <w:numPr>
          <w:ilvl w:val="1"/>
          <w:numId w:val="1"/>
        </w:numPr>
        <w:spacing w:after="0"/>
        <w:jc w:val="both"/>
        <w:rPr>
          <w:rFonts w:ascii="Tahoma" w:hAnsi="Tahoma" w:cs="Tahoma"/>
          <w:b/>
        </w:rPr>
      </w:pPr>
      <w:r>
        <w:rPr>
          <w:rFonts w:ascii="Tahoma" w:hAnsi="Tahoma" w:cs="Tahoma"/>
          <w:b/>
        </w:rPr>
        <w:t>FEATURES</w:t>
      </w:r>
    </w:p>
    <w:p>
      <w:pPr>
        <w:pStyle w:val="9"/>
        <w:numPr>
          <w:ilvl w:val="0"/>
          <w:numId w:val="4"/>
        </w:numPr>
        <w:spacing w:after="0"/>
        <w:jc w:val="both"/>
        <w:rPr>
          <w:rFonts w:ascii="Tahoma" w:hAnsi="Tahoma" w:cs="Tahoma"/>
        </w:rPr>
      </w:pPr>
      <w:r>
        <w:rPr>
          <w:rFonts w:ascii="Tahoma" w:hAnsi="Tahoma" w:cs="Tahoma"/>
        </w:rPr>
        <w:t>The result is displayed clearly in the entry widget, ensuring users can easily see and use the output.</w:t>
      </w:r>
    </w:p>
    <w:p>
      <w:pPr>
        <w:pStyle w:val="9"/>
        <w:numPr>
          <w:ilvl w:val="0"/>
          <w:numId w:val="4"/>
        </w:numPr>
        <w:spacing w:after="0"/>
        <w:jc w:val="both"/>
        <w:rPr>
          <w:rFonts w:ascii="Tahoma" w:hAnsi="Tahoma" w:cs="Tahoma"/>
        </w:rPr>
      </w:pPr>
      <w:r>
        <w:rPr>
          <w:rFonts w:ascii="Tahoma" w:hAnsi="Tahoma" w:cs="Tahoma"/>
        </w:rPr>
        <w:t>In case of errors, such as division by zero or invalid input, the calculator displays informative error messages, helping users understand and correct their inputs.</w:t>
      </w:r>
    </w:p>
    <w:p>
      <w:pPr>
        <w:pStyle w:val="9"/>
        <w:numPr>
          <w:ilvl w:val="0"/>
          <w:numId w:val="4"/>
        </w:numPr>
        <w:spacing w:after="0"/>
        <w:jc w:val="both"/>
        <w:rPr>
          <w:rFonts w:ascii="Tahoma" w:hAnsi="Tahoma" w:cs="Tahoma"/>
        </w:rPr>
      </w:pPr>
      <w:r>
        <w:rPr>
          <w:rFonts w:ascii="Tahoma" w:hAnsi="Tahoma" w:cs="Tahoma"/>
        </w:rPr>
        <w:t>For advanced functions like square root, sine, and cosine, the calculator calculates and displays the result accurately, expanding its utility beyond basic arithmetic.</w:t>
      </w:r>
    </w:p>
    <w:p>
      <w:pPr>
        <w:pStyle w:val="9"/>
        <w:numPr>
          <w:ilvl w:val="0"/>
          <w:numId w:val="4"/>
        </w:numPr>
        <w:spacing w:after="0"/>
        <w:jc w:val="both"/>
        <w:rPr>
          <w:rFonts w:ascii="Tahoma" w:hAnsi="Tahoma" w:cs="Tahoma"/>
        </w:rPr>
      </w:pPr>
      <w:r>
        <w:rPr>
          <w:rFonts w:ascii="Tahoma" w:hAnsi="Tahoma" w:cs="Tahoma"/>
        </w:rPr>
        <w:t>Users can easily clear the input field or delete the last character, providing flexibility in correcting mistakes or starting a new calculation.</w:t>
      </w:r>
    </w:p>
    <w:p>
      <w:pPr>
        <w:pStyle w:val="9"/>
        <w:numPr>
          <w:ilvl w:val="0"/>
          <w:numId w:val="4"/>
        </w:numPr>
        <w:spacing w:after="0"/>
        <w:jc w:val="both"/>
        <w:rPr>
          <w:rFonts w:ascii="Tahoma" w:hAnsi="Tahoma" w:cs="Tahoma"/>
        </w:rPr>
      </w:pPr>
      <w:r>
        <w:rPr>
          <w:rFonts w:ascii="Tahoma" w:hAnsi="Tahoma" w:cs="Tahoma"/>
        </w:rPr>
        <w:t>Responsive Interface: The GUI layout and button designs ensure a responsive interface, allowing users to interact with the calculator smoothly and efficiently.</w:t>
      </w:r>
    </w:p>
    <w:p>
      <w:pPr>
        <w:pStyle w:val="9"/>
        <w:spacing w:after="0"/>
        <w:ind w:left="1440"/>
        <w:jc w:val="both"/>
        <w:rPr>
          <w:rFonts w:ascii="Tahoma" w:hAnsi="Tahoma" w:cs="Tahoma"/>
        </w:rPr>
      </w:pPr>
    </w:p>
    <w:p>
      <w:pPr>
        <w:pStyle w:val="9"/>
        <w:numPr>
          <w:ilvl w:val="1"/>
          <w:numId w:val="1"/>
        </w:numPr>
        <w:spacing w:after="0"/>
        <w:jc w:val="both"/>
        <w:rPr>
          <w:rFonts w:ascii="Tahoma" w:hAnsi="Tahoma" w:cs="Tahoma"/>
          <w:b/>
        </w:rPr>
      </w:pPr>
      <w:r>
        <w:rPr>
          <w:rFonts w:ascii="Tahoma" w:hAnsi="Tahoma" w:cs="Tahoma"/>
          <w:b/>
        </w:rPr>
        <w:t>CODE</w:t>
      </w:r>
    </w:p>
    <w:p>
      <w:pPr>
        <w:pStyle w:val="9"/>
        <w:numPr>
          <w:ilvl w:val="0"/>
          <w:numId w:val="5"/>
        </w:numPr>
        <w:spacing w:after="0"/>
        <w:jc w:val="both"/>
        <w:rPr>
          <w:rFonts w:ascii="Tahoma" w:hAnsi="Tahoma" w:cs="Tahoma"/>
          <w:iCs/>
          <w:u w:val="single"/>
        </w:rPr>
      </w:pPr>
      <w:r>
        <w:rPr>
          <w:rFonts w:ascii="Tahoma" w:hAnsi="Tahoma" w:cs="Tahoma"/>
          <w:iCs/>
          <w:u w:val="single"/>
        </w:rPr>
        <w:drawing>
          <wp:anchor distT="0" distB="0" distL="114300" distR="114300" simplePos="0" relativeHeight="251656192" behindDoc="0" locked="0" layoutInCell="1" allowOverlap="1">
            <wp:simplePos x="0" y="0"/>
            <wp:positionH relativeFrom="column">
              <wp:posOffset>306705</wp:posOffset>
            </wp:positionH>
            <wp:positionV relativeFrom="paragraph">
              <wp:posOffset>339090</wp:posOffset>
            </wp:positionV>
            <wp:extent cx="4268470" cy="606425"/>
            <wp:effectExtent l="0" t="0" r="0" b="0"/>
            <wp:wrapNone/>
            <wp:docPr id="138832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5131" name="Picture 1"/>
                    <pic:cNvPicPr>
                      <a:picLocks noChangeAspect="1"/>
                    </pic:cNvPicPr>
                  </pic:nvPicPr>
                  <pic:blipFill>
                    <a:blip r:embed="rId5"/>
                    <a:stretch>
                      <a:fillRect/>
                    </a:stretch>
                  </pic:blipFill>
                  <pic:spPr>
                    <a:xfrm>
                      <a:off x="0" y="0"/>
                      <a:ext cx="4268470" cy="606741"/>
                    </a:xfrm>
                    <a:prstGeom prst="rect">
                      <a:avLst/>
                    </a:prstGeom>
                  </pic:spPr>
                </pic:pic>
              </a:graphicData>
            </a:graphic>
          </wp:anchor>
        </w:drawing>
      </w:r>
      <w:r>
        <w:rPr>
          <w:rFonts w:ascii="Tahoma" w:hAnsi="Tahoma" w:cs="Tahoma"/>
          <w:iCs/>
          <w:u w:val="single"/>
        </w:rPr>
        <w:t>Import required library for mathematical manipulation</w:t>
      </w:r>
    </w:p>
    <w:p>
      <w:pPr>
        <w:pStyle w:val="9"/>
        <w:spacing w:after="0"/>
        <w:ind w:left="1440"/>
        <w:jc w:val="both"/>
        <w:rPr>
          <w:rFonts w:ascii="Tahoma" w:hAnsi="Tahoma" w:cs="Tahoma"/>
          <w:i/>
        </w:rPr>
      </w:pPr>
    </w:p>
    <w:p>
      <w:pPr>
        <w:pStyle w:val="9"/>
        <w:spacing w:after="0"/>
        <w:jc w:val="both"/>
        <w:rPr>
          <w:rFonts w:ascii="Tahoma" w:hAnsi="Tahoma" w:cs="Tahoma"/>
          <w:b/>
        </w:rPr>
      </w:pPr>
    </w:p>
    <w:p>
      <w:pPr>
        <w:spacing w:after="0"/>
        <w:jc w:val="both"/>
        <w:rPr>
          <w:rFonts w:ascii="Tahoma" w:hAnsi="Tahoma" w:cs="Tahoma"/>
          <w:b/>
        </w:rPr>
      </w:pPr>
    </w:p>
    <w:p>
      <w:pPr>
        <w:pStyle w:val="9"/>
        <w:numPr>
          <w:ilvl w:val="0"/>
          <w:numId w:val="5"/>
        </w:numPr>
        <w:spacing w:after="0"/>
        <w:jc w:val="both"/>
        <w:rPr>
          <w:rFonts w:ascii="Tahoma" w:hAnsi="Tahoma" w:cs="Tahoma"/>
          <w:i/>
          <w:u w:val="single"/>
        </w:rPr>
      </w:pPr>
      <w:r>
        <w:rPr>
          <w:rFonts w:ascii="Tahoma" w:hAnsi="Tahoma" w:cs="Tahoma"/>
          <w:u w:val="single"/>
        </w:rPr>
        <w:drawing>
          <wp:anchor distT="0" distB="0" distL="114300" distR="114300" simplePos="0" relativeHeight="251661312" behindDoc="0" locked="0" layoutInCell="1" allowOverlap="1">
            <wp:simplePos x="0" y="0"/>
            <wp:positionH relativeFrom="column">
              <wp:posOffset>306705</wp:posOffset>
            </wp:positionH>
            <wp:positionV relativeFrom="paragraph">
              <wp:posOffset>266700</wp:posOffset>
            </wp:positionV>
            <wp:extent cx="3993515" cy="1224915"/>
            <wp:effectExtent l="0" t="0" r="0" b="0"/>
            <wp:wrapNone/>
            <wp:docPr id="170971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2831" name="Picture 1"/>
                    <pic:cNvPicPr>
                      <a:picLocks noChangeAspect="1"/>
                    </pic:cNvPicPr>
                  </pic:nvPicPr>
                  <pic:blipFill>
                    <a:blip r:embed="rId6"/>
                    <a:stretch>
                      <a:fillRect/>
                    </a:stretch>
                  </pic:blipFill>
                  <pic:spPr>
                    <a:xfrm>
                      <a:off x="0" y="0"/>
                      <a:ext cx="3993605" cy="1225160"/>
                    </a:xfrm>
                    <a:prstGeom prst="rect">
                      <a:avLst/>
                    </a:prstGeom>
                  </pic:spPr>
                </pic:pic>
              </a:graphicData>
            </a:graphic>
          </wp:anchor>
        </w:drawing>
      </w:r>
      <w:r>
        <w:rPr>
          <w:rFonts w:ascii="Tahoma" w:hAnsi="Tahoma" w:cs="Tahoma"/>
          <w:u w:val="single"/>
        </w:rPr>
        <w:t>Calculates the result, and displays it in the entry widget</w:t>
      </w:r>
      <w:r>
        <w:rPr>
          <w:rFonts w:ascii="Tahoma" w:hAnsi="Tahoma" w:cs="Tahoma"/>
          <w:iCs/>
          <w:u w:val="single"/>
        </w:rPr>
        <w:t>.</w:t>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lang w:val="en-US"/>
        </w:rPr>
      </w:pPr>
    </w:p>
    <w:p>
      <w:pPr>
        <w:pStyle w:val="9"/>
        <w:spacing w:after="0"/>
        <w:jc w:val="both"/>
        <w:rPr>
          <w:rFonts w:ascii="Tahoma" w:hAnsi="Tahoma" w:cs="Tahoma"/>
        </w:rPr>
      </w:pPr>
    </w:p>
    <w:p>
      <w:pPr>
        <w:pStyle w:val="9"/>
        <w:spacing w:after="0"/>
        <w:jc w:val="both"/>
        <w:rPr>
          <w:rFonts w:ascii="Tahoma" w:hAnsi="Tahoma" w:cs="Tahoma"/>
        </w:rPr>
      </w:pPr>
      <w:r>
        <w:rPr>
          <w:rFonts w:ascii="Tahoma" w:hAnsi="Tahoma" w:cs="Tahoma"/>
        </w:rPr>
        <w:drawing>
          <wp:anchor distT="0" distB="0" distL="114300" distR="114300" simplePos="0" relativeHeight="251716608" behindDoc="0" locked="0" layoutInCell="1" allowOverlap="1">
            <wp:simplePos x="0" y="0"/>
            <wp:positionH relativeFrom="column">
              <wp:posOffset>-26670</wp:posOffset>
            </wp:positionH>
            <wp:positionV relativeFrom="paragraph">
              <wp:posOffset>98425</wp:posOffset>
            </wp:positionV>
            <wp:extent cx="5731510" cy="1275715"/>
            <wp:effectExtent l="0" t="0" r="2540" b="635"/>
            <wp:wrapNone/>
            <wp:docPr id="34747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1559" name="Picture 1"/>
                    <pic:cNvPicPr>
                      <a:picLocks noChangeAspect="1"/>
                    </pic:cNvPicPr>
                  </pic:nvPicPr>
                  <pic:blipFill>
                    <a:blip r:embed="rId7"/>
                    <a:stretch>
                      <a:fillRect/>
                    </a:stretch>
                  </pic:blipFill>
                  <pic:spPr>
                    <a:xfrm>
                      <a:off x="1161415" y="1977390"/>
                      <a:ext cx="5731510" cy="1275715"/>
                    </a:xfrm>
                    <a:prstGeom prst="rect">
                      <a:avLst/>
                    </a:prstGeom>
                  </pic:spPr>
                </pic:pic>
              </a:graphicData>
            </a:graphic>
          </wp:anchor>
        </w:drawing>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r>
        <w:rPr>
          <w:rFonts w:ascii="Tahoma" w:hAnsi="Tahoma" w:cs="Tahoma"/>
        </w:rPr>
        <w:drawing>
          <wp:anchor distT="0" distB="0" distL="114300" distR="114300" simplePos="0" relativeHeight="251668480" behindDoc="0" locked="0" layoutInCell="1" allowOverlap="1">
            <wp:simplePos x="0" y="0"/>
            <wp:positionH relativeFrom="column">
              <wp:posOffset>93345</wp:posOffset>
            </wp:positionH>
            <wp:positionV relativeFrom="paragraph">
              <wp:posOffset>181610</wp:posOffset>
            </wp:positionV>
            <wp:extent cx="5731510" cy="4059555"/>
            <wp:effectExtent l="0" t="0" r="2540" b="0"/>
            <wp:wrapNone/>
            <wp:docPr id="98470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631" name="Picture 1"/>
                    <pic:cNvPicPr>
                      <a:picLocks noChangeAspect="1"/>
                    </pic:cNvPicPr>
                  </pic:nvPicPr>
                  <pic:blipFill>
                    <a:blip r:embed="rId8"/>
                    <a:stretch>
                      <a:fillRect/>
                    </a:stretch>
                  </pic:blipFill>
                  <pic:spPr>
                    <a:xfrm>
                      <a:off x="0" y="0"/>
                      <a:ext cx="5731510" cy="4059555"/>
                    </a:xfrm>
                    <a:prstGeom prst="rect">
                      <a:avLst/>
                    </a:prstGeom>
                  </pic:spPr>
                </pic:pic>
              </a:graphicData>
            </a:graphic>
          </wp:anchor>
        </w:drawing>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r>
        <w:rPr>
          <w:rFonts w:ascii="Tahoma" w:hAnsi="Tahoma" w:cs="Tahoma"/>
        </w:rPr>
        <w:drawing>
          <wp:anchor distT="0" distB="0" distL="114300" distR="114300" simplePos="0" relativeHeight="251671552" behindDoc="0" locked="0" layoutInCell="1" allowOverlap="1">
            <wp:simplePos x="0" y="0"/>
            <wp:positionH relativeFrom="column">
              <wp:posOffset>93980</wp:posOffset>
            </wp:positionH>
            <wp:positionV relativeFrom="paragraph">
              <wp:posOffset>305435</wp:posOffset>
            </wp:positionV>
            <wp:extent cx="5731510" cy="3850640"/>
            <wp:effectExtent l="0" t="0" r="2540" b="0"/>
            <wp:wrapNone/>
            <wp:docPr id="83823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6857" name="Picture 1"/>
                    <pic:cNvPicPr>
                      <a:picLocks noChangeAspect="1"/>
                    </pic:cNvPicPr>
                  </pic:nvPicPr>
                  <pic:blipFill>
                    <a:blip r:embed="rId9"/>
                    <a:stretch>
                      <a:fillRect/>
                    </a:stretch>
                  </pic:blipFill>
                  <pic:spPr>
                    <a:xfrm>
                      <a:off x="0" y="0"/>
                      <a:ext cx="5731510" cy="3850640"/>
                    </a:xfrm>
                    <a:prstGeom prst="rect">
                      <a:avLst/>
                    </a:prstGeom>
                  </pic:spPr>
                </pic:pic>
              </a:graphicData>
            </a:graphic>
          </wp:anchor>
        </w:drawing>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spacing w:after="0"/>
        <w:jc w:val="both"/>
        <w:rPr>
          <w:rFonts w:ascii="Tahoma" w:hAnsi="Tahoma" w:cs="Tahoma"/>
          <w:i/>
        </w:rPr>
      </w:pPr>
    </w:p>
    <w:p>
      <w:pPr>
        <w:spacing w:after="0"/>
        <w:jc w:val="both"/>
        <w:rPr>
          <w:rFonts w:ascii="Tahoma" w:hAnsi="Tahoma" w:cs="Tahoma"/>
          <w:i/>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r>
        <w:rPr>
          <w:rFonts w:ascii="Tahoma" w:hAnsi="Tahoma" w:cs="Tahoma"/>
          <w:i/>
        </w:rPr>
        <w:drawing>
          <wp:anchor distT="0" distB="0" distL="114300" distR="114300" simplePos="0" relativeHeight="251689984" behindDoc="0" locked="0" layoutInCell="1" allowOverlap="1">
            <wp:simplePos x="0" y="0"/>
            <wp:positionH relativeFrom="column">
              <wp:posOffset>13335</wp:posOffset>
            </wp:positionH>
            <wp:positionV relativeFrom="paragraph">
              <wp:posOffset>236220</wp:posOffset>
            </wp:positionV>
            <wp:extent cx="5731510" cy="4944110"/>
            <wp:effectExtent l="0" t="0" r="0" b="0"/>
            <wp:wrapNone/>
            <wp:docPr id="79455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58012" name="Picture 1"/>
                    <pic:cNvPicPr>
                      <a:picLocks noChangeAspect="1"/>
                    </pic:cNvPicPr>
                  </pic:nvPicPr>
                  <pic:blipFill>
                    <a:blip r:embed="rId10"/>
                    <a:stretch>
                      <a:fillRect/>
                    </a:stretch>
                  </pic:blipFill>
                  <pic:spPr>
                    <a:xfrm>
                      <a:off x="0" y="0"/>
                      <a:ext cx="5731510" cy="4944292"/>
                    </a:xfrm>
                    <a:prstGeom prst="rect">
                      <a:avLst/>
                    </a:prstGeom>
                  </pic:spPr>
                </pic:pic>
              </a:graphicData>
            </a:graphic>
          </wp:anchor>
        </w:drawing>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r>
        <w:rPr>
          <w:rFonts w:ascii="Tahoma" w:hAnsi="Tahoma" w:cs="Tahoma"/>
        </w:rPr>
        <w:t xml:space="preserve">  </w:t>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r>
        <w:rPr>
          <w:rFonts w:ascii="Tahoma" w:hAnsi="Tahoma" w:cs="Tahoma"/>
        </w:rPr>
        <w:drawing>
          <wp:anchor distT="0" distB="0" distL="114300" distR="114300" simplePos="0" relativeHeight="251675648" behindDoc="0" locked="0" layoutInCell="1" allowOverlap="1">
            <wp:simplePos x="0" y="0"/>
            <wp:positionH relativeFrom="column">
              <wp:posOffset>9525</wp:posOffset>
            </wp:positionH>
            <wp:positionV relativeFrom="paragraph">
              <wp:posOffset>226695</wp:posOffset>
            </wp:positionV>
            <wp:extent cx="5731510" cy="2403475"/>
            <wp:effectExtent l="0" t="0" r="0" b="0"/>
            <wp:wrapNone/>
            <wp:docPr id="80234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0319" name="Picture 1"/>
                    <pic:cNvPicPr>
                      <a:picLocks noChangeAspect="1"/>
                    </pic:cNvPicPr>
                  </pic:nvPicPr>
                  <pic:blipFill>
                    <a:blip r:embed="rId11"/>
                    <a:stretch>
                      <a:fillRect/>
                    </a:stretch>
                  </pic:blipFill>
                  <pic:spPr>
                    <a:xfrm>
                      <a:off x="0" y="0"/>
                      <a:ext cx="5731510" cy="2403475"/>
                    </a:xfrm>
                    <a:prstGeom prst="rect">
                      <a:avLst/>
                    </a:prstGeom>
                  </pic:spPr>
                </pic:pic>
              </a:graphicData>
            </a:graphic>
          </wp:anchor>
        </w:drawing>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r>
        <w:rPr>
          <w:rFonts w:ascii="Tahoma" w:hAnsi="Tahoma" w:cs="Tahoma"/>
        </w:rPr>
        <w:drawing>
          <wp:anchor distT="0" distB="0" distL="114300" distR="114300" simplePos="0" relativeHeight="251681792" behindDoc="0" locked="0" layoutInCell="1" allowOverlap="1">
            <wp:simplePos x="0" y="0"/>
            <wp:positionH relativeFrom="column">
              <wp:posOffset>161290</wp:posOffset>
            </wp:positionH>
            <wp:positionV relativeFrom="paragraph">
              <wp:posOffset>302895</wp:posOffset>
            </wp:positionV>
            <wp:extent cx="5731510" cy="4695825"/>
            <wp:effectExtent l="0" t="0" r="0" b="0"/>
            <wp:wrapNone/>
            <wp:docPr id="147812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6512" name="Picture 1"/>
                    <pic:cNvPicPr>
                      <a:picLocks noChangeAspect="1"/>
                    </pic:cNvPicPr>
                  </pic:nvPicPr>
                  <pic:blipFill>
                    <a:blip r:embed="rId12"/>
                    <a:stretch>
                      <a:fillRect/>
                    </a:stretch>
                  </pic:blipFill>
                  <pic:spPr>
                    <a:xfrm>
                      <a:off x="0" y="0"/>
                      <a:ext cx="5731510" cy="4695825"/>
                    </a:xfrm>
                    <a:prstGeom prst="rect">
                      <a:avLst/>
                    </a:prstGeom>
                  </pic:spPr>
                </pic:pic>
              </a:graphicData>
            </a:graphic>
          </wp:anchor>
        </w:drawing>
      </w: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pStyle w:val="9"/>
        <w:spacing w:after="0"/>
        <w:jc w:val="both"/>
        <w:rPr>
          <w:rFonts w:ascii="Tahoma" w:hAnsi="Tahoma" w:cs="Tahoma"/>
        </w:rPr>
      </w:pPr>
    </w:p>
    <w:p>
      <w:pPr>
        <w:spacing w:after="0"/>
        <w:jc w:val="both"/>
        <w:rPr>
          <w:rFonts w:ascii="Tahoma" w:hAnsi="Tahoma" w:cs="Tahoma"/>
        </w:rPr>
      </w:pPr>
    </w:p>
    <w:p>
      <w:pPr>
        <w:spacing w:after="0"/>
        <w:jc w:val="both"/>
        <w:rPr>
          <w:rFonts w:ascii="Tahoma" w:hAnsi="Tahoma" w:cs="Tahoma"/>
        </w:rPr>
      </w:pPr>
    </w:p>
    <w:p>
      <w:pPr>
        <w:spacing w:after="0"/>
        <w:jc w:val="both"/>
        <w:rPr>
          <w:rFonts w:ascii="Tahoma" w:hAnsi="Tahoma" w:cs="Tahoma"/>
        </w:rPr>
      </w:pPr>
    </w:p>
    <w:p>
      <w:pPr>
        <w:spacing w:after="0"/>
        <w:jc w:val="both"/>
        <w:rPr>
          <w:rFonts w:ascii="Tahoma" w:hAnsi="Tahoma" w:cs="Tahoma"/>
        </w:rPr>
      </w:pPr>
    </w:p>
    <w:p>
      <w:pPr>
        <w:pStyle w:val="9"/>
        <w:numPr>
          <w:ilvl w:val="1"/>
          <w:numId w:val="1"/>
        </w:numPr>
        <w:spacing w:after="0"/>
        <w:jc w:val="both"/>
        <w:rPr>
          <w:rFonts w:ascii="Tahoma" w:hAnsi="Tahoma" w:cs="Tahoma"/>
          <w:b/>
        </w:rPr>
      </w:pPr>
      <w:r>
        <w:rPr>
          <w:rFonts w:ascii="Tahoma" w:hAnsi="Tahoma" w:cs="Tahoma"/>
          <w:b/>
        </w:rPr>
        <w:drawing>
          <wp:anchor distT="0" distB="0" distL="114300" distR="114300" simplePos="0" relativeHeight="251684864" behindDoc="0" locked="0" layoutInCell="1" allowOverlap="1">
            <wp:simplePos x="0" y="0"/>
            <wp:positionH relativeFrom="column">
              <wp:posOffset>581025</wp:posOffset>
            </wp:positionH>
            <wp:positionV relativeFrom="paragraph">
              <wp:posOffset>267970</wp:posOffset>
            </wp:positionV>
            <wp:extent cx="3952875" cy="8249285"/>
            <wp:effectExtent l="0" t="0" r="9525" b="0"/>
            <wp:wrapNone/>
            <wp:docPr id="1281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5114" name="Picture 1"/>
                    <pic:cNvPicPr>
                      <a:picLocks noChangeAspect="1"/>
                    </pic:cNvPicPr>
                  </pic:nvPicPr>
                  <pic:blipFill>
                    <a:blip r:embed="rId13"/>
                    <a:stretch>
                      <a:fillRect/>
                    </a:stretch>
                  </pic:blipFill>
                  <pic:spPr>
                    <a:xfrm>
                      <a:off x="0" y="0"/>
                      <a:ext cx="3952875" cy="8249285"/>
                    </a:xfrm>
                    <a:prstGeom prst="rect">
                      <a:avLst/>
                    </a:prstGeom>
                  </pic:spPr>
                </pic:pic>
              </a:graphicData>
            </a:graphic>
          </wp:anchor>
        </w:drawing>
      </w:r>
      <w:r>
        <w:rPr>
          <w:rFonts w:ascii="Tahoma" w:hAnsi="Tahoma" w:cs="Tahoma"/>
          <w:b/>
        </w:rPr>
        <w:t>OUTPUT</w:t>
      </w: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pStyle w:val="9"/>
        <w:spacing w:after="0"/>
        <w:jc w:val="both"/>
        <w:rPr>
          <w:rFonts w:ascii="Tahoma" w:hAnsi="Tahoma" w:cs="Tahoma"/>
          <w:b/>
        </w:rPr>
      </w:pPr>
    </w:p>
    <w:p>
      <w:pPr>
        <w:spacing w:after="0"/>
        <w:jc w:val="both"/>
        <w:rPr>
          <w:rFonts w:ascii="Tahoma" w:hAnsi="Tahoma" w:cs="Tahoma"/>
          <w:b/>
        </w:rPr>
      </w:pPr>
    </w:p>
    <w:p>
      <w:pPr>
        <w:spacing w:after="0"/>
        <w:jc w:val="both"/>
        <w:rPr>
          <w:rFonts w:ascii="Tahoma" w:hAnsi="Tahoma" w:cs="Tahoma"/>
          <w:b/>
        </w:rPr>
      </w:pPr>
    </w:p>
    <w:p>
      <w:pPr>
        <w:spacing w:after="0"/>
        <w:jc w:val="both"/>
        <w:rPr>
          <w:rFonts w:ascii="Tahoma" w:hAnsi="Tahoma" w:cs="Tahoma"/>
          <w:b/>
        </w:rPr>
      </w:pPr>
    </w:p>
    <w:p>
      <w:pPr>
        <w:spacing w:after="0"/>
        <w:jc w:val="both"/>
        <w:rPr>
          <w:rFonts w:ascii="Tahoma" w:hAnsi="Tahoma" w:cs="Tahoma"/>
          <w:b/>
        </w:rPr>
      </w:pPr>
      <w:bookmarkStart w:id="0" w:name="_GoBack"/>
      <w:bookmarkEnd w:id="0"/>
      <w:r>
        <w:rPr>
          <w:rFonts w:ascii="Tahoma" w:hAnsi="Tahoma" w:cs="Tahoma"/>
          <w:b/>
          <w:lang w:val="en-US"/>
        </w:rPr>
        <w:drawing>
          <wp:anchor distT="0" distB="0" distL="114300" distR="114300" simplePos="0" relativeHeight="251717632" behindDoc="1" locked="0" layoutInCell="1" allowOverlap="1">
            <wp:simplePos x="0" y="0"/>
            <wp:positionH relativeFrom="column">
              <wp:posOffset>-221615</wp:posOffset>
            </wp:positionH>
            <wp:positionV relativeFrom="paragraph">
              <wp:posOffset>488315</wp:posOffset>
            </wp:positionV>
            <wp:extent cx="6151245" cy="7755890"/>
            <wp:effectExtent l="0" t="0" r="1905" b="1270"/>
            <wp:wrapTight wrapText="bothSides">
              <wp:wrapPolygon>
                <wp:start x="0" y="0"/>
                <wp:lineTo x="0" y="21614"/>
                <wp:lineTo x="21620" y="21614"/>
                <wp:lineTo x="21620" y="0"/>
                <wp:lineTo x="0" y="0"/>
              </wp:wrapPolygon>
            </wp:wrapTight>
            <wp:docPr id="4" name="Picture 4" descr="2024-05-06 16:34:53.0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4-05-06 16:34:53.006000"/>
                    <pic:cNvPicPr>
                      <a:picLocks noChangeAspect="1"/>
                    </pic:cNvPicPr>
                  </pic:nvPicPr>
                  <pic:blipFill>
                    <a:blip r:embed="rId14"/>
                    <a:stretch>
                      <a:fillRect/>
                    </a:stretch>
                  </pic:blipFill>
                  <pic:spPr>
                    <a:xfrm>
                      <a:off x="0" y="0"/>
                      <a:ext cx="6151245" cy="7755890"/>
                    </a:xfrm>
                    <a:prstGeom prst="rect">
                      <a:avLst/>
                    </a:prstGeom>
                  </pic:spPr>
                </pic:pic>
              </a:graphicData>
            </a:graphic>
          </wp:anchor>
        </w:drawing>
      </w:r>
    </w:p>
    <w:p>
      <w:pPr>
        <w:spacing w:after="0"/>
        <w:jc w:val="both"/>
        <w:rPr>
          <w:rFonts w:ascii="Tahoma" w:hAnsi="Tahoma" w:cs="Tahoma"/>
          <w:b/>
          <w:lang w:val="en-US"/>
        </w:rPr>
      </w:pPr>
      <w:r>
        <w:rPr>
          <w:rFonts w:ascii="Tahoma" w:hAnsi="Tahoma" w:cs="Tahoma"/>
          <w:b/>
          <w:lang w:val="en-US"/>
        </w:rPr>
        <w:drawing>
          <wp:inline distT="0" distB="0" distL="114300" distR="114300">
            <wp:extent cx="989330" cy="743585"/>
            <wp:effectExtent l="0" t="0" r="1270" b="3175"/>
            <wp:docPr id="6" name="Picture 6" descr="2024-05-06 16:37:14.59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4-05-06 16:37:14.596000"/>
                    <pic:cNvPicPr>
                      <a:picLocks noChangeAspect="1"/>
                    </pic:cNvPicPr>
                  </pic:nvPicPr>
                  <pic:blipFill>
                    <a:blip r:embed="rId15"/>
                    <a:stretch>
                      <a:fillRect/>
                    </a:stretch>
                  </pic:blipFill>
                  <pic:spPr>
                    <a:xfrm>
                      <a:off x="0" y="0"/>
                      <a:ext cx="989330" cy="743585"/>
                    </a:xfrm>
                    <a:prstGeom prst="rect">
                      <a:avLst/>
                    </a:prstGeom>
                  </pic:spPr>
                </pic:pic>
              </a:graphicData>
            </a:graphic>
          </wp:inline>
        </w:drawing>
      </w:r>
    </w:p>
    <w:p>
      <w:pPr>
        <w:spacing w:after="0"/>
        <w:jc w:val="both"/>
        <w:rPr>
          <w:rFonts w:ascii="Tahoma" w:hAnsi="Tahoma" w:cs="Tahoma"/>
          <w:b w:val="0"/>
          <w:bCs w:val="0"/>
          <w:lang w:val="en-US"/>
        </w:rPr>
      </w:pPr>
    </w:p>
    <w:sectPr>
      <w:headerReference r:id="rId3" w:type="default"/>
      <w:pgSz w:w="11906" w:h="16838"/>
      <w:pgMar w:top="1440" w:right="1440" w:bottom="1440" w:left="1440" w:header="1701" w:footer="283"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10000000" w:usb2="00000000" w:usb3="00000000" w:csb0="80000000" w:csb1="00000000"/>
  </w:font>
  <w:font w:name="Arial">
    <w:altName w:val="Arial"/>
    <w:panose1 w:val="020B0604020202020204"/>
    <w:charset w:val="00"/>
    <w:family w:val="swiss"/>
    <w:pitch w:val="default"/>
    <w:sig w:usb0="20007A87" w:usb1="80000000" w:usb2="00000008" w:usb3="00000000" w:csb0="000001FF" w:csb1="00000000"/>
  </w:font>
  <w:font w:name="黑体">
    <w:altName w:val="SimHei"/>
    <w:panose1 w:val="02010600030101010101"/>
    <w:charset w:val="00"/>
    <w:family w:val="auto"/>
    <w:pitch w:val="default"/>
    <w:sig w:usb0="00000001" w:usb1="080E0000" w:usb2="00000010" w:usb3="00000000" w:csb0="00040000" w:csb1="00000000"/>
  </w:font>
  <w:font w:name="Courier New">
    <w:altName w:val="Courier New"/>
    <w:panose1 w:val="02070309020205020404"/>
    <w:charset w:val="00"/>
    <w:family w:val="modern"/>
    <w:pitch w:val="default"/>
    <w:sig w:usb0="20007A87" w:usb1="80000000" w:usb2="00000008" w:usb3="00000000" w:csb0="000001FF"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00000000" w:usb1="00000000" w:usb2="00000029" w:usb3="00000000" w:csb0="000101FF" w:csb1="00000000"/>
  </w:font>
  <w:font w:name="Calibri Light">
    <w:panose1 w:val="020F0302020204030204"/>
    <w:charset w:val="00"/>
    <w:family w:val="swiss"/>
    <w:pitch w:val="default"/>
    <w:sig w:usb0="00000000" w:usb1="00000000" w:usb2="00000009" w:usb3="00000000" w:csb0="0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drawing>
        <wp:anchor distT="0" distB="0" distL="0" distR="0" simplePos="0" relativeHeight="251659264" behindDoc="1" locked="0" layoutInCell="1" allowOverlap="1">
          <wp:simplePos x="0" y="0"/>
          <wp:positionH relativeFrom="margin">
            <wp:posOffset>-390525</wp:posOffset>
          </wp:positionH>
          <wp:positionV relativeFrom="paragraph">
            <wp:posOffset>-1064260</wp:posOffset>
          </wp:positionV>
          <wp:extent cx="6715125" cy="1104900"/>
          <wp:effectExtent l="0" t="0" r="9525"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
                  <a:srcRect/>
                  <a:stretch>
                    <a:fillRect/>
                  </a:stretch>
                </pic:blipFill>
                <pic:spPr>
                  <a:xfrm>
                    <a:off x="0" y="0"/>
                    <a:ext cx="6715125" cy="11049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00C1B"/>
    <w:multiLevelType w:val="multilevel"/>
    <w:tmpl w:val="1CD00C1B"/>
    <w:lvl w:ilvl="0" w:tentative="0">
      <w:start w:val="1"/>
      <w:numFmt w:val="bullet"/>
      <w:lvlText w:val=""/>
      <w:lvlJc w:val="left"/>
      <w:pPr>
        <w:ind w:left="1211" w:hanging="360"/>
      </w:pPr>
      <w:rPr>
        <w:rFonts w:hint="default" w:ascii="Symbol" w:hAnsi="Symbol"/>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1">
    <w:nsid w:val="280C1B37"/>
    <w:multiLevelType w:val="multilevel"/>
    <w:tmpl w:val="280C1B37"/>
    <w:lvl w:ilvl="0" w:tentative="0">
      <w:start w:val="1"/>
      <w:numFmt w:val="decimal"/>
      <w:lvlText w:val="%1"/>
      <w:lvlJc w:val="left"/>
      <w:pPr>
        <w:ind w:left="420" w:hanging="4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2">
    <w:nsid w:val="288E0DF0"/>
    <w:multiLevelType w:val="multilevel"/>
    <w:tmpl w:val="288E0DF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3BD469EF"/>
    <w:multiLevelType w:val="multilevel"/>
    <w:tmpl w:val="3BD469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7185BFA"/>
    <w:multiLevelType w:val="multilevel"/>
    <w:tmpl w:val="67185BF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480" w:lineRule="auto"/>
      <w:jc w:val="center"/>
    </w:pPr>
    <w:rPr>
      <w:rFonts w:ascii="Times New Roman" w:hAnsi="Times New Roman" w:eastAsia="Times New Roman" w:cs="Times New Roman"/>
      <w:sz w:val="22"/>
      <w:szCs w:val="22"/>
      <w:lang w:val="en-PH" w:eastAsia="en-PH" w:bidi="ar-SA"/>
    </w:rPr>
  </w:style>
  <w:style w:type="character" w:default="1" w:styleId="4">
    <w:name w:val="Default Paragraph Font"/>
    <w:unhideWhenUsed/>
    <w:uiPriority w:val="1"/>
  </w:style>
  <w:style w:type="table" w:default="1" w:styleId="5">
    <w:name w:val="Normal Table"/>
    <w:unhideWhenUsed/>
    <w:uiPriority w:val="99"/>
    <w:tblPr>
      <w:tblLayout w:type="fixed"/>
      <w:tblCellMar>
        <w:top w:w="0" w:type="dxa"/>
        <w:left w:w="108" w:type="dxa"/>
        <w:bottom w:w="0" w:type="dxa"/>
        <w:right w:w="108" w:type="dxa"/>
      </w:tblCellMar>
    </w:tblPr>
  </w:style>
  <w:style w:type="paragraph" w:styleId="2">
    <w:name w:val="footer"/>
    <w:basedOn w:val="1"/>
    <w:link w:val="8"/>
    <w:unhideWhenUsed/>
    <w:uiPriority w:val="99"/>
    <w:pPr>
      <w:tabs>
        <w:tab w:val="center" w:pos="4680"/>
        <w:tab w:val="right" w:pos="9360"/>
      </w:tabs>
      <w:spacing w:after="0" w:line="240" w:lineRule="auto"/>
    </w:pPr>
  </w:style>
  <w:style w:type="paragraph" w:styleId="3">
    <w:name w:val="header"/>
    <w:basedOn w:val="1"/>
    <w:link w:val="7"/>
    <w:unhideWhenUsed/>
    <w:uiPriority w:val="99"/>
    <w:pPr>
      <w:tabs>
        <w:tab w:val="center" w:pos="4680"/>
        <w:tab w:val="right" w:pos="9360"/>
      </w:tabs>
      <w:spacing w:after="0" w:line="240" w:lineRule="auto"/>
    </w:pPr>
  </w:style>
  <w:style w:type="table" w:styleId="6">
    <w:name w:val="Table Grid"/>
    <w:basedOn w:val="5"/>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7">
    <w:name w:val="Header Char"/>
    <w:basedOn w:val="4"/>
    <w:link w:val="3"/>
    <w:uiPriority w:val="99"/>
    <w:rPr>
      <w:rFonts w:ascii="Times New Roman" w:hAnsi="Times New Roman" w:eastAsia="Times New Roman" w:cs="Times New Roman"/>
      <w:lang w:eastAsia="en-PH"/>
    </w:rPr>
  </w:style>
  <w:style w:type="character" w:customStyle="1" w:styleId="8">
    <w:name w:val="Footer Char"/>
    <w:basedOn w:val="4"/>
    <w:link w:val="2"/>
    <w:uiPriority w:val="99"/>
    <w:rPr>
      <w:rFonts w:ascii="Times New Roman" w:hAnsi="Times New Roman" w:eastAsia="Times New Roman" w:cs="Times New Roman"/>
      <w:lang w:eastAsia="en-PH"/>
    </w:rPr>
  </w:style>
  <w:style w:type="paragraph" w:customStyle="1"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641</Words>
  <Characters>3655</Characters>
  <Lines>30</Lines>
  <Paragraphs>8</Paragraphs>
  <TotalTime>0</TotalTime>
  <ScaleCrop>false</ScaleCrop>
  <LinksUpToDate>false</LinksUpToDate>
  <CharactersWithSpaces>4288</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2024-05-06T05:55:00Z</dcterms:created>
  <dc:creator>Lowmax</dc:creator>
  <cp:lastModifiedBy>iPhone</cp:lastModifiedBy>
  <dcterms:modified xsi:type="dcterms:W3CDTF">2024-05-06T16:39:43Z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F80066CCD124048E775E3866F62766E8_32</vt:lpwstr>
  </property>
  <property fmtid="{D5CDD505-2E9C-101B-9397-08002B2CF9AE}" pid="3" name="KSOProductBuildVer">
    <vt:lpwstr>3081-11.33.82</vt:lpwstr>
  </property>
</Properties>
</file>